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5D6EE" w14:textId="494B55FF" w:rsidR="00995C42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2EF1FF" wp14:editId="03B6CDD0">
                <wp:simplePos x="0" y="0"/>
                <wp:positionH relativeFrom="margin">
                  <wp:align>right</wp:align>
                </wp:positionH>
                <wp:positionV relativeFrom="paragraph">
                  <wp:posOffset>-9249</wp:posOffset>
                </wp:positionV>
                <wp:extent cx="5732890" cy="5049078"/>
                <wp:effectExtent l="0" t="0" r="20320" b="1841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890" cy="5049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4F16F8" w14:textId="321523EC" w:rsidR="006136B7" w:rsidRDefault="000317D2" w:rsidP="009B5324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Sinks čisticí pasta pro granitové a nerezové dřezy</w:t>
                            </w:r>
                          </w:p>
                          <w:p w14:paraId="516626DE" w14:textId="77777777" w:rsidR="000317D2" w:rsidRDefault="000317D2" w:rsidP="009B5324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12C8D295" w14:textId="6F6FC62C" w:rsidR="00DE490C" w:rsidRPr="0066128B" w:rsidRDefault="00DE490C" w:rsidP="009B5324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UFI: </w:t>
                            </w:r>
                            <w:r w:rsidR="009232F6" w:rsidRPr="00D26792">
                              <w:t>C300-A06S-N00H-G48N</w:t>
                            </w:r>
                          </w:p>
                          <w:p w14:paraId="381F8E48" w14:textId="77777777" w:rsidR="006136B7" w:rsidRPr="0066128B" w:rsidRDefault="006136B7" w:rsidP="009B5324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2DA240AA" w14:textId="08175997" w:rsidR="006136B7" w:rsidRPr="0066128B" w:rsidRDefault="009B5324" w:rsidP="009B5324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15180" wp14:editId="235B7EAC">
                                  <wp:extent cx="600075" cy="600075"/>
                                  <wp:effectExtent l="0" t="0" r="9525" b="9525"/>
                                  <wp:docPr id="818341518" name="Obráze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007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9791CC" w14:textId="77777777" w:rsidR="006136B7" w:rsidRPr="0066128B" w:rsidRDefault="006136B7" w:rsidP="009B5324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05C1295D" w14:textId="1429557C" w:rsidR="006136B7" w:rsidRPr="009232F6" w:rsidRDefault="009B5324" w:rsidP="009232F6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9232F6">
                              <w:rPr>
                                <w:rFonts w:ascii="Calibri" w:hAnsi="Calibri" w:cs="Calibri"/>
                              </w:rPr>
                              <w:t>Varování</w:t>
                            </w:r>
                          </w:p>
                          <w:p w14:paraId="1BE2C638" w14:textId="77777777" w:rsidR="009B5324" w:rsidRPr="009232F6" w:rsidRDefault="009B5324" w:rsidP="009232F6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9232F6">
                              <w:rPr>
                                <w:rFonts w:ascii="Calibri" w:hAnsi="Calibri" w:cs="Calibri"/>
                              </w:rPr>
                              <w:t>Způsobuje vážné podráždění očí.</w:t>
                            </w:r>
                          </w:p>
                          <w:p w14:paraId="6B032B06" w14:textId="77777777" w:rsidR="009232F6" w:rsidRPr="009232F6" w:rsidRDefault="009232F6" w:rsidP="009232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9232F6">
                              <w:rPr>
                                <w:rFonts w:ascii="Calibri" w:hAnsi="Calibri" w:cs="Calibri"/>
                              </w:rPr>
                              <w:t>Uchovávejte mimo dosah dětí.</w:t>
                            </w:r>
                          </w:p>
                          <w:p w14:paraId="73968455" w14:textId="55A0F8BD" w:rsidR="009232F6" w:rsidRPr="009232F6" w:rsidRDefault="009232F6" w:rsidP="009232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9232F6">
                              <w:rPr>
                                <w:rFonts w:ascii="Calibri" w:hAnsi="Calibri" w:cs="Calibri"/>
                              </w:rPr>
                              <w:t>Po manipulaci důkladně omyjte ruce vodou a mýdlem.</w:t>
                            </w:r>
                          </w:p>
                          <w:p w14:paraId="705F9428" w14:textId="2F8ADA83" w:rsidR="009232F6" w:rsidRPr="009232F6" w:rsidRDefault="009232F6" w:rsidP="009232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9232F6">
                              <w:rPr>
                                <w:rFonts w:ascii="Calibri" w:hAnsi="Calibri" w:cs="Calibri"/>
                              </w:rPr>
                              <w:t>Používejte ochranné rukavice/ochranné brýle.</w:t>
                            </w:r>
                          </w:p>
                          <w:p w14:paraId="1DC3B64C" w14:textId="7CED90BA" w:rsidR="009232F6" w:rsidRPr="009232F6" w:rsidRDefault="009232F6" w:rsidP="009232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9232F6">
                              <w:rPr>
                                <w:rFonts w:ascii="Calibri" w:hAnsi="Calibri" w:cs="Calibri"/>
                              </w:rPr>
                              <w:t xml:space="preserve">PŘI ZASAŽENÍ OČÍ: Několik minut opatrně vyplachujte vodou. Vyjměte kontaktní čočky, </w:t>
                            </w:r>
                            <w:proofErr w:type="spellStart"/>
                            <w:r w:rsidRPr="009232F6">
                              <w:rPr>
                                <w:rFonts w:ascii="Calibri" w:hAnsi="Calibri" w:cs="Calibri"/>
                              </w:rPr>
                              <w:t>jsouli</w:t>
                            </w:r>
                            <w:proofErr w:type="spellEnd"/>
                            <w:r w:rsidRPr="009232F6">
                              <w:rPr>
                                <w:rFonts w:ascii="Calibri" w:hAnsi="Calibri" w:cs="Calibri"/>
                              </w:rPr>
                              <w:t xml:space="preserve"> nasazeny a pokud je lze vyjmout snadno. Pokračujte ve vyplachování.</w:t>
                            </w:r>
                          </w:p>
                          <w:p w14:paraId="78354D82" w14:textId="40D6382A" w:rsidR="009232F6" w:rsidRPr="009232F6" w:rsidRDefault="009232F6" w:rsidP="009232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9232F6">
                              <w:rPr>
                                <w:rFonts w:ascii="Calibri" w:hAnsi="Calibri" w:cs="Calibri"/>
                              </w:rPr>
                              <w:t>Přetrvává-li podráždění očí: Vyhledejte lékařskou pomoc/ošetření.</w:t>
                            </w:r>
                          </w:p>
                          <w:p w14:paraId="5BF512B5" w14:textId="75358230" w:rsidR="009B5324" w:rsidRPr="009232F6" w:rsidRDefault="009232F6" w:rsidP="009232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9232F6">
                              <w:rPr>
                                <w:rFonts w:ascii="Calibri" w:hAnsi="Calibri" w:cs="Calibri"/>
                              </w:rPr>
                              <w:t>Odstraňte obsah/obal v místě sběru nebezpečného odpadu.</w:t>
                            </w:r>
                          </w:p>
                          <w:p w14:paraId="10FC15D4" w14:textId="77777777" w:rsidR="009232F6" w:rsidRPr="009232F6" w:rsidRDefault="009232F6" w:rsidP="009232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</w:p>
                          <w:p w14:paraId="2F4B768B" w14:textId="7D0F80B8" w:rsidR="009232F6" w:rsidRPr="009232F6" w:rsidRDefault="009232F6" w:rsidP="009232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9232F6">
                              <w:rPr>
                                <w:rStyle w:val="rynqvb"/>
                                <w:rFonts w:ascii="Calibri" w:hAnsi="Calibri" w:cs="Calibri"/>
                              </w:rPr>
                              <w:t xml:space="preserve">Obsahuje </w:t>
                            </w:r>
                            <w:r w:rsidRPr="009232F6">
                              <w:rPr>
                                <w:rFonts w:ascii="Calibri" w:hAnsi="Calibri" w:cs="Calibri"/>
                              </w:rPr>
                              <w:t>reakční směs: 5-chlor-2-methylisothiazol-3(2</w:t>
                            </w:r>
                            <w:proofErr w:type="gramStart"/>
                            <w:r w:rsidRPr="009232F6">
                              <w:rPr>
                                <w:rFonts w:ascii="Calibri" w:hAnsi="Calibri" w:cs="Calibri"/>
                                <w:i/>
                                <w:iCs/>
                              </w:rPr>
                              <w:t>H</w:t>
                            </w:r>
                            <w:r w:rsidRPr="009232F6">
                              <w:rPr>
                                <w:rFonts w:ascii="Calibri" w:hAnsi="Calibri" w:cs="Calibri"/>
                              </w:rPr>
                              <w:t>)-</w:t>
                            </w:r>
                            <w:proofErr w:type="gramEnd"/>
                            <w:r w:rsidRPr="009232F6">
                              <w:rPr>
                                <w:rFonts w:ascii="Calibri" w:hAnsi="Calibri" w:cs="Calibri"/>
                              </w:rPr>
                              <w:t xml:space="preserve">on [číslo ES 247-500-7] </w:t>
                            </w:r>
                            <w:r w:rsidRPr="009232F6">
                              <w:rPr>
                                <w:rFonts w:ascii="Calibri" w:hAnsi="Calibri" w:cs="Calibri"/>
                              </w:rPr>
                              <w:br/>
                              <w:t>2-methylisothiazol-3(2</w:t>
                            </w:r>
                            <w:r w:rsidRPr="009232F6">
                              <w:rPr>
                                <w:rFonts w:ascii="Calibri" w:hAnsi="Calibri" w:cs="Calibri"/>
                                <w:i/>
                                <w:iCs/>
                              </w:rPr>
                              <w:t>H</w:t>
                            </w:r>
                            <w:r w:rsidRPr="009232F6">
                              <w:rPr>
                                <w:rFonts w:ascii="Calibri" w:hAnsi="Calibri" w:cs="Calibri"/>
                              </w:rPr>
                              <w:t>)-on [číslo ES 220-239-6] (3:1). Může vyvolat alergickou reakci.</w:t>
                            </w:r>
                          </w:p>
                          <w:p w14:paraId="59C7454A" w14:textId="77777777" w:rsidR="006D0313" w:rsidRPr="009232F6" w:rsidRDefault="006D0313" w:rsidP="009232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</w:p>
                          <w:p w14:paraId="1892F45A" w14:textId="7D3A8821" w:rsidR="006D0313" w:rsidRPr="009232F6" w:rsidRDefault="006D0313" w:rsidP="009232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9232F6">
                              <w:rPr>
                                <w:rFonts w:ascii="Calibri" w:hAnsi="Calibri" w:cs="Calibri"/>
                              </w:rPr>
                              <w:t xml:space="preserve">Složení podle nařízení 648/2004: </w:t>
                            </w:r>
                            <w:r w:rsidR="009232F6" w:rsidRPr="009232F6">
                              <w:rPr>
                                <w:rStyle w:val="rynqvb"/>
                                <w:rFonts w:ascii="Calibri" w:hAnsi="Calibri" w:cs="Calibri"/>
                              </w:rPr>
                              <w:t>15-30 % zeolit, méně než 5 % aniontové povrchově aktivní látky, méně než 5 % mýdlo, METHYLCHLOROISOTHIAZOLINONE, METHYLISOTHIAZOLINONE, parfém: LIMONENE;</w:t>
                            </w:r>
                            <w:r w:rsidR="009232F6" w:rsidRPr="009232F6">
                              <w:rPr>
                                <w:rStyle w:val="hwtze"/>
                                <w:rFonts w:ascii="Calibri" w:hAnsi="Calibri" w:cs="Calibri"/>
                              </w:rPr>
                              <w:t xml:space="preserve"> </w:t>
                            </w:r>
                            <w:r w:rsidR="009232F6" w:rsidRPr="009232F6">
                              <w:rPr>
                                <w:rStyle w:val="rynqvb"/>
                                <w:rFonts w:ascii="Calibri" w:hAnsi="Calibri" w:cs="Calibri"/>
                              </w:rPr>
                              <w:t>CITRUS AURANTIUM, olej z kůry plodů;</w:t>
                            </w:r>
                            <w:r w:rsidR="009232F6" w:rsidRPr="009232F6">
                              <w:rPr>
                                <w:rStyle w:val="hwtze"/>
                                <w:rFonts w:ascii="Calibri" w:hAnsi="Calibri" w:cs="Calibri"/>
                              </w:rPr>
                              <w:t xml:space="preserve"> </w:t>
                            </w:r>
                            <w:r w:rsidR="009232F6" w:rsidRPr="009232F6">
                              <w:rPr>
                                <w:rStyle w:val="rynqvb"/>
                                <w:rFonts w:ascii="Calibri" w:hAnsi="Calibri" w:cs="Calibri"/>
                              </w:rPr>
                              <w:t>PINENE;</w:t>
                            </w:r>
                            <w:r w:rsidR="009232F6" w:rsidRPr="009232F6">
                              <w:rPr>
                                <w:rStyle w:val="hwtze"/>
                                <w:rFonts w:ascii="Calibri" w:hAnsi="Calibri" w:cs="Calibri"/>
                              </w:rPr>
                              <w:t xml:space="preserve"> </w:t>
                            </w:r>
                            <w:r w:rsidR="009232F6" w:rsidRPr="009232F6">
                              <w:rPr>
                                <w:rStyle w:val="rynqvb"/>
                                <w:rFonts w:ascii="Calibri" w:hAnsi="Calibri" w:cs="Calibri"/>
                              </w:rPr>
                              <w:t>TURPENTINE;</w:t>
                            </w:r>
                            <w:r w:rsidR="009232F6" w:rsidRPr="009232F6">
                              <w:rPr>
                                <w:rStyle w:val="hwtze"/>
                                <w:rFonts w:ascii="Calibri" w:hAnsi="Calibri" w:cs="Calibri"/>
                              </w:rPr>
                              <w:t xml:space="preserve"> </w:t>
                            </w:r>
                            <w:r w:rsidR="009232F6" w:rsidRPr="009232F6">
                              <w:rPr>
                                <w:rStyle w:val="rynqvb"/>
                                <w:rFonts w:ascii="Calibri" w:hAnsi="Calibri" w:cs="Calibri"/>
                              </w:rPr>
                              <w:t>CITRAL</w:t>
                            </w:r>
                          </w:p>
                          <w:p w14:paraId="6F93B761" w14:textId="10EF093D" w:rsidR="00611AF8" w:rsidRPr="009232F6" w:rsidRDefault="00611AF8" w:rsidP="009232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</w:p>
                          <w:p w14:paraId="6CEA1CE5" w14:textId="24FA4F54" w:rsidR="006136B7" w:rsidRPr="009232F6" w:rsidRDefault="006136B7" w:rsidP="009232F6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9232F6">
                              <w:rPr>
                                <w:rFonts w:ascii="Calibri" w:hAnsi="Calibri" w:cs="Calibri"/>
                              </w:rPr>
                              <w:t xml:space="preserve">Dodavatel: </w:t>
                            </w:r>
                            <w:r w:rsidR="004327B3" w:rsidRPr="00D26792">
                              <w:rPr>
                                <w:rStyle w:val="Siln"/>
                                <w:b w:val="0"/>
                                <w:bCs w:val="0"/>
                              </w:rPr>
                              <w:t>Sinks s.r.o.</w:t>
                            </w:r>
                            <w:r w:rsidR="00DE490C" w:rsidRPr="009232F6">
                              <w:rPr>
                                <w:rFonts w:ascii="Calibri" w:hAnsi="Calibri" w:cs="Calibri"/>
                              </w:rPr>
                              <w:t xml:space="preserve">, </w:t>
                            </w:r>
                            <w:r w:rsidR="004327B3" w:rsidRPr="004327B3">
                              <w:t xml:space="preserve">Stará </w:t>
                            </w:r>
                            <w:r w:rsidR="000317D2">
                              <w:t>O</w:t>
                            </w:r>
                            <w:r w:rsidR="004327B3" w:rsidRPr="004327B3">
                              <w:t>včárna 2174, 356 01 Sokolov</w:t>
                            </w:r>
                            <w:r w:rsidR="004327B3" w:rsidRPr="004327B3">
                              <w:rPr>
                                <w:color w:val="000000"/>
                                <w:shd w:val="clear" w:color="auto" w:fill="FFFFFF"/>
                              </w:rPr>
                              <w:t>, Česká republika</w:t>
                            </w:r>
                            <w:r w:rsidR="00DE490C" w:rsidRPr="009232F6">
                              <w:rPr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, tel.: </w:t>
                            </w:r>
                            <w:r w:rsidR="004327B3" w:rsidRPr="00D26792">
                              <w:t>+420 353 851 111</w:t>
                            </w:r>
                            <w:r w:rsidR="00DE490C" w:rsidRPr="009232F6">
                              <w:rPr>
                                <w:rFonts w:ascii="Calibri" w:hAnsi="Calibri" w:cs="Calibri"/>
                              </w:rPr>
                              <w:t xml:space="preserve">, </w:t>
                            </w:r>
                            <w:r w:rsidR="004327B3" w:rsidRPr="00D26792">
                              <w:t>info@sinks.cz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2EF1FF"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400.2pt;margin-top:-.75pt;width:451.4pt;height:397.55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" fillcolor="white [3201]" strokeweight=".5pt">
                <v:textbox>
                  <w:txbxContent>
                    <w:p w14:paraId="524F16F8" w14:textId="321523EC" w:rsidR="006136B7" w:rsidRDefault="000317D2" w:rsidP="009B5324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Sinks čisticí pasta pro granitové a nerezové dřezy</w:t>
                      </w:r>
                    </w:p>
                    <w:p w14:paraId="516626DE" w14:textId="77777777" w:rsidR="000317D2" w:rsidRDefault="000317D2" w:rsidP="009B5324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12C8D295" w14:textId="6F6FC62C" w:rsidR="00DE490C" w:rsidRPr="0066128B" w:rsidRDefault="00DE490C" w:rsidP="009B5324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UFI: </w:t>
                      </w:r>
                      <w:r w:rsidR="009232F6" w:rsidRPr="00D26792">
                        <w:t>C300-A06S-N00H-G48N</w:t>
                      </w:r>
                    </w:p>
                    <w:p w14:paraId="381F8E48" w14:textId="77777777" w:rsidR="006136B7" w:rsidRPr="0066128B" w:rsidRDefault="006136B7" w:rsidP="009B5324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2DA240AA" w14:textId="08175997" w:rsidR="006136B7" w:rsidRPr="0066128B" w:rsidRDefault="009B5324" w:rsidP="009B5324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0E15180" wp14:editId="235B7EAC">
                            <wp:extent cx="600075" cy="600075"/>
                            <wp:effectExtent l="0" t="0" r="9525" b="9525"/>
                            <wp:docPr id="818341518" name="Obráze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0075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9791CC" w14:textId="77777777" w:rsidR="006136B7" w:rsidRPr="0066128B" w:rsidRDefault="006136B7" w:rsidP="009B5324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05C1295D" w14:textId="1429557C" w:rsidR="006136B7" w:rsidRPr="009232F6" w:rsidRDefault="009B5324" w:rsidP="009232F6">
                      <w:pPr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232F6">
                        <w:rPr>
                          <w:rFonts w:ascii="Calibri" w:hAnsi="Calibri" w:cs="Calibri"/>
                        </w:rPr>
                        <w:t>Varování</w:t>
                      </w:r>
                    </w:p>
                    <w:p w14:paraId="1BE2C638" w14:textId="77777777" w:rsidR="009B5324" w:rsidRPr="009232F6" w:rsidRDefault="009B5324" w:rsidP="009232F6">
                      <w:pPr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232F6">
                        <w:rPr>
                          <w:rFonts w:ascii="Calibri" w:hAnsi="Calibri" w:cs="Calibri"/>
                        </w:rPr>
                        <w:t>Způsobuje vážné podráždění očí.</w:t>
                      </w:r>
                    </w:p>
                    <w:p w14:paraId="6B032B06" w14:textId="77777777" w:rsidR="009232F6" w:rsidRPr="009232F6" w:rsidRDefault="009232F6" w:rsidP="009232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232F6">
                        <w:rPr>
                          <w:rFonts w:ascii="Calibri" w:hAnsi="Calibri" w:cs="Calibri"/>
                        </w:rPr>
                        <w:t>Uchovávejte mimo dosah dětí.</w:t>
                      </w:r>
                    </w:p>
                    <w:p w14:paraId="73968455" w14:textId="55A0F8BD" w:rsidR="009232F6" w:rsidRPr="009232F6" w:rsidRDefault="009232F6" w:rsidP="009232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232F6">
                        <w:rPr>
                          <w:rFonts w:ascii="Calibri" w:hAnsi="Calibri" w:cs="Calibri"/>
                        </w:rPr>
                        <w:t>Po manipulaci důkladně omyjte ruce vodou a mýdlem.</w:t>
                      </w:r>
                    </w:p>
                    <w:p w14:paraId="705F9428" w14:textId="2F8ADA83" w:rsidR="009232F6" w:rsidRPr="009232F6" w:rsidRDefault="009232F6" w:rsidP="009232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232F6">
                        <w:rPr>
                          <w:rFonts w:ascii="Calibri" w:hAnsi="Calibri" w:cs="Calibri"/>
                        </w:rPr>
                        <w:t>Používejte ochranné rukavice/ochranné brýle.</w:t>
                      </w:r>
                    </w:p>
                    <w:p w14:paraId="1DC3B64C" w14:textId="7CED90BA" w:rsidR="009232F6" w:rsidRPr="009232F6" w:rsidRDefault="009232F6" w:rsidP="009232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232F6">
                        <w:rPr>
                          <w:rFonts w:ascii="Calibri" w:hAnsi="Calibri" w:cs="Calibri"/>
                        </w:rPr>
                        <w:t xml:space="preserve">PŘI ZASAŽENÍ OČÍ: Několik minut opatrně vyplachujte vodou. Vyjměte kontaktní čočky, </w:t>
                      </w:r>
                      <w:proofErr w:type="spellStart"/>
                      <w:r w:rsidRPr="009232F6">
                        <w:rPr>
                          <w:rFonts w:ascii="Calibri" w:hAnsi="Calibri" w:cs="Calibri"/>
                        </w:rPr>
                        <w:t>jsouli</w:t>
                      </w:r>
                      <w:proofErr w:type="spellEnd"/>
                      <w:r w:rsidRPr="009232F6">
                        <w:rPr>
                          <w:rFonts w:ascii="Calibri" w:hAnsi="Calibri" w:cs="Calibri"/>
                        </w:rPr>
                        <w:t xml:space="preserve"> nasazeny a pokud je lze vyjmout snadno. Pokračujte ve vyplachování.</w:t>
                      </w:r>
                    </w:p>
                    <w:p w14:paraId="78354D82" w14:textId="40D6382A" w:rsidR="009232F6" w:rsidRPr="009232F6" w:rsidRDefault="009232F6" w:rsidP="009232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232F6">
                        <w:rPr>
                          <w:rFonts w:ascii="Calibri" w:hAnsi="Calibri" w:cs="Calibri"/>
                        </w:rPr>
                        <w:t>Přetrvává-li podráždění očí: Vyhledejte lékařskou pomoc/ošetření.</w:t>
                      </w:r>
                    </w:p>
                    <w:p w14:paraId="5BF512B5" w14:textId="75358230" w:rsidR="009B5324" w:rsidRPr="009232F6" w:rsidRDefault="009232F6" w:rsidP="009232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232F6">
                        <w:rPr>
                          <w:rFonts w:ascii="Calibri" w:hAnsi="Calibri" w:cs="Calibri"/>
                        </w:rPr>
                        <w:t>Odstraňte obsah/obal v místě sběru nebezpečného odpadu.</w:t>
                      </w:r>
                    </w:p>
                    <w:p w14:paraId="10FC15D4" w14:textId="77777777" w:rsidR="009232F6" w:rsidRPr="009232F6" w:rsidRDefault="009232F6" w:rsidP="009232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</w:p>
                    <w:p w14:paraId="2F4B768B" w14:textId="7D0F80B8" w:rsidR="009232F6" w:rsidRPr="009232F6" w:rsidRDefault="009232F6" w:rsidP="009232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232F6">
                        <w:rPr>
                          <w:rStyle w:val="rynqvb"/>
                          <w:rFonts w:ascii="Calibri" w:hAnsi="Calibri" w:cs="Calibri"/>
                        </w:rPr>
                        <w:t xml:space="preserve">Obsahuje </w:t>
                      </w:r>
                      <w:r w:rsidRPr="009232F6">
                        <w:rPr>
                          <w:rFonts w:ascii="Calibri" w:hAnsi="Calibri" w:cs="Calibri"/>
                        </w:rPr>
                        <w:t>reakční směs: 5-chlor-2-methylisothiazol-3(2</w:t>
                      </w:r>
                      <w:proofErr w:type="gramStart"/>
                      <w:r w:rsidRPr="009232F6">
                        <w:rPr>
                          <w:rFonts w:ascii="Calibri" w:hAnsi="Calibri" w:cs="Calibri"/>
                          <w:i/>
                          <w:iCs/>
                        </w:rPr>
                        <w:t>H</w:t>
                      </w:r>
                      <w:r w:rsidRPr="009232F6">
                        <w:rPr>
                          <w:rFonts w:ascii="Calibri" w:hAnsi="Calibri" w:cs="Calibri"/>
                        </w:rPr>
                        <w:t>)-</w:t>
                      </w:r>
                      <w:proofErr w:type="gramEnd"/>
                      <w:r w:rsidRPr="009232F6">
                        <w:rPr>
                          <w:rFonts w:ascii="Calibri" w:hAnsi="Calibri" w:cs="Calibri"/>
                        </w:rPr>
                        <w:t xml:space="preserve">on [číslo ES 247-500-7] </w:t>
                      </w:r>
                      <w:r w:rsidRPr="009232F6">
                        <w:rPr>
                          <w:rFonts w:ascii="Calibri" w:hAnsi="Calibri" w:cs="Calibri"/>
                        </w:rPr>
                        <w:br/>
                        <w:t>2-methylisothiazol-3(2</w:t>
                      </w:r>
                      <w:r w:rsidRPr="009232F6">
                        <w:rPr>
                          <w:rFonts w:ascii="Calibri" w:hAnsi="Calibri" w:cs="Calibri"/>
                          <w:i/>
                          <w:iCs/>
                        </w:rPr>
                        <w:t>H</w:t>
                      </w:r>
                      <w:r w:rsidRPr="009232F6">
                        <w:rPr>
                          <w:rFonts w:ascii="Calibri" w:hAnsi="Calibri" w:cs="Calibri"/>
                        </w:rPr>
                        <w:t>)-on [číslo ES 220-239-6] (3:1). Může vyvolat alergickou reakci.</w:t>
                      </w:r>
                    </w:p>
                    <w:p w14:paraId="59C7454A" w14:textId="77777777" w:rsidR="006D0313" w:rsidRPr="009232F6" w:rsidRDefault="006D0313" w:rsidP="009232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</w:p>
                    <w:p w14:paraId="1892F45A" w14:textId="7D3A8821" w:rsidR="006D0313" w:rsidRPr="009232F6" w:rsidRDefault="006D0313" w:rsidP="009232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232F6">
                        <w:rPr>
                          <w:rFonts w:ascii="Calibri" w:hAnsi="Calibri" w:cs="Calibri"/>
                        </w:rPr>
                        <w:t xml:space="preserve">Složení podle nařízení 648/2004: </w:t>
                      </w:r>
                      <w:r w:rsidR="009232F6" w:rsidRPr="009232F6">
                        <w:rPr>
                          <w:rStyle w:val="rynqvb"/>
                          <w:rFonts w:ascii="Calibri" w:hAnsi="Calibri" w:cs="Calibri"/>
                        </w:rPr>
                        <w:t>15-30 % zeolit, méně než 5 % aniontové povrchově aktivní látky, méně než 5 % mýdlo, METHYLCHLOROISOTHIAZOLINONE, METHYLISOTHIAZOLINONE, parfém: LIMONENE;</w:t>
                      </w:r>
                      <w:r w:rsidR="009232F6" w:rsidRPr="009232F6">
                        <w:rPr>
                          <w:rStyle w:val="hwtze"/>
                          <w:rFonts w:ascii="Calibri" w:hAnsi="Calibri" w:cs="Calibri"/>
                        </w:rPr>
                        <w:t xml:space="preserve"> </w:t>
                      </w:r>
                      <w:r w:rsidR="009232F6" w:rsidRPr="009232F6">
                        <w:rPr>
                          <w:rStyle w:val="rynqvb"/>
                          <w:rFonts w:ascii="Calibri" w:hAnsi="Calibri" w:cs="Calibri"/>
                        </w:rPr>
                        <w:t>CITRUS AURANTIUM, olej z kůry plodů;</w:t>
                      </w:r>
                      <w:r w:rsidR="009232F6" w:rsidRPr="009232F6">
                        <w:rPr>
                          <w:rStyle w:val="hwtze"/>
                          <w:rFonts w:ascii="Calibri" w:hAnsi="Calibri" w:cs="Calibri"/>
                        </w:rPr>
                        <w:t xml:space="preserve"> </w:t>
                      </w:r>
                      <w:r w:rsidR="009232F6" w:rsidRPr="009232F6">
                        <w:rPr>
                          <w:rStyle w:val="rynqvb"/>
                          <w:rFonts w:ascii="Calibri" w:hAnsi="Calibri" w:cs="Calibri"/>
                        </w:rPr>
                        <w:t>PINENE;</w:t>
                      </w:r>
                      <w:r w:rsidR="009232F6" w:rsidRPr="009232F6">
                        <w:rPr>
                          <w:rStyle w:val="hwtze"/>
                          <w:rFonts w:ascii="Calibri" w:hAnsi="Calibri" w:cs="Calibri"/>
                        </w:rPr>
                        <w:t xml:space="preserve"> </w:t>
                      </w:r>
                      <w:r w:rsidR="009232F6" w:rsidRPr="009232F6">
                        <w:rPr>
                          <w:rStyle w:val="rynqvb"/>
                          <w:rFonts w:ascii="Calibri" w:hAnsi="Calibri" w:cs="Calibri"/>
                        </w:rPr>
                        <w:t>TURPENTINE;</w:t>
                      </w:r>
                      <w:r w:rsidR="009232F6" w:rsidRPr="009232F6">
                        <w:rPr>
                          <w:rStyle w:val="hwtze"/>
                          <w:rFonts w:ascii="Calibri" w:hAnsi="Calibri" w:cs="Calibri"/>
                        </w:rPr>
                        <w:t xml:space="preserve"> </w:t>
                      </w:r>
                      <w:r w:rsidR="009232F6" w:rsidRPr="009232F6">
                        <w:rPr>
                          <w:rStyle w:val="rynqvb"/>
                          <w:rFonts w:ascii="Calibri" w:hAnsi="Calibri" w:cs="Calibri"/>
                        </w:rPr>
                        <w:t>CITRAL</w:t>
                      </w:r>
                    </w:p>
                    <w:p w14:paraId="6F93B761" w14:textId="10EF093D" w:rsidR="00611AF8" w:rsidRPr="009232F6" w:rsidRDefault="00611AF8" w:rsidP="009232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</w:p>
                    <w:p w14:paraId="6CEA1CE5" w14:textId="24FA4F54" w:rsidR="006136B7" w:rsidRPr="009232F6" w:rsidRDefault="006136B7" w:rsidP="009232F6">
                      <w:pPr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9232F6">
                        <w:rPr>
                          <w:rFonts w:ascii="Calibri" w:hAnsi="Calibri" w:cs="Calibri"/>
                        </w:rPr>
                        <w:t xml:space="preserve">Dodavatel: </w:t>
                      </w:r>
                      <w:r w:rsidR="004327B3" w:rsidRPr="00D26792">
                        <w:rPr>
                          <w:rStyle w:val="Siln"/>
                          <w:b w:val="0"/>
                          <w:bCs w:val="0"/>
                        </w:rPr>
                        <w:t>Sinks s.r.o.</w:t>
                      </w:r>
                      <w:r w:rsidR="00DE490C" w:rsidRPr="009232F6">
                        <w:rPr>
                          <w:rFonts w:ascii="Calibri" w:hAnsi="Calibri" w:cs="Calibri"/>
                        </w:rPr>
                        <w:t xml:space="preserve">, </w:t>
                      </w:r>
                      <w:r w:rsidR="004327B3" w:rsidRPr="004327B3">
                        <w:t xml:space="preserve">Stará </w:t>
                      </w:r>
                      <w:r w:rsidR="000317D2">
                        <w:t>O</w:t>
                      </w:r>
                      <w:r w:rsidR="004327B3" w:rsidRPr="004327B3">
                        <w:t>včárna 2174, 356 01 Sokolov</w:t>
                      </w:r>
                      <w:r w:rsidR="004327B3" w:rsidRPr="004327B3">
                        <w:rPr>
                          <w:color w:val="000000"/>
                          <w:shd w:val="clear" w:color="auto" w:fill="FFFFFF"/>
                        </w:rPr>
                        <w:t>, Česká republika</w:t>
                      </w:r>
                      <w:r w:rsidR="00DE490C" w:rsidRPr="009232F6">
                        <w:rPr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, tel.: </w:t>
                      </w:r>
                      <w:r w:rsidR="004327B3" w:rsidRPr="00D26792">
                        <w:t>+420 353 851 111</w:t>
                      </w:r>
                      <w:r w:rsidR="00DE490C" w:rsidRPr="009232F6">
                        <w:rPr>
                          <w:rFonts w:ascii="Calibri" w:hAnsi="Calibri" w:cs="Calibri"/>
                        </w:rPr>
                        <w:t xml:space="preserve">, </w:t>
                      </w:r>
                      <w:r w:rsidR="004327B3" w:rsidRPr="00D26792">
                        <w:t>info@sinks.cz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8EE00D" w14:textId="5F3605AC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684851B" w14:textId="14F32CAF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006012D" w14:textId="1167FFC1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DCB51DF" w14:textId="5C10D225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C5AB222" w14:textId="0E7069EB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99C0C41" w14:textId="428ECFB6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C3587F" w14:textId="1027091C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4952C25" w14:textId="29CB7164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CC9DD05" w14:textId="673104E5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E95BD9A" w14:textId="319792D0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EE8158C" w14:textId="488F697C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0CE9AC8" w14:textId="5114B13D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1E04F0C" w14:textId="354549B0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E28C5F8" w14:textId="3D3F9D8D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C8BF7A0" w14:textId="30A780F4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50AE397" w14:textId="2DC9CE41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1FA6882" w14:textId="6E881558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5A7D42A" w14:textId="4283518F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2DCAFFE" w14:textId="27588355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9B3287A" w14:textId="77777777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25C5CB6" w14:textId="43566E87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5DB03E9" w14:textId="1E31FDCE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EE27A7C" w14:textId="5181DF28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E5AE1F6" w14:textId="7F9B91CD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0AE00B7" w14:textId="584767FD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790C18DF" w14:textId="0AC26E6F" w:rsidR="004F6B3D" w:rsidRPr="000E180D" w:rsidRDefault="004F6B3D" w:rsidP="000E180D">
      <w:pPr>
        <w:rPr>
          <w:rFonts w:ascii="Times New Roman" w:hAnsi="Times New Roman" w:cs="Times New Roman"/>
          <w:sz w:val="24"/>
          <w:szCs w:val="24"/>
        </w:rPr>
      </w:pPr>
    </w:p>
    <w:p w14:paraId="22D50192" w14:textId="60AA11F5" w:rsidR="000E180D" w:rsidRPr="000E180D" w:rsidRDefault="000E180D" w:rsidP="000E180D">
      <w:pPr>
        <w:rPr>
          <w:rFonts w:ascii="Times New Roman" w:hAnsi="Times New Roman" w:cs="Times New Roman"/>
          <w:sz w:val="24"/>
          <w:szCs w:val="24"/>
        </w:rPr>
      </w:pPr>
    </w:p>
    <w:p w14:paraId="777FCEA0" w14:textId="7D26BC2B" w:rsidR="000E180D" w:rsidRPr="000E180D" w:rsidRDefault="000E180D" w:rsidP="000E180D">
      <w:pPr>
        <w:rPr>
          <w:rFonts w:ascii="Times New Roman" w:hAnsi="Times New Roman" w:cs="Times New Roman"/>
          <w:sz w:val="24"/>
          <w:szCs w:val="24"/>
        </w:rPr>
      </w:pPr>
    </w:p>
    <w:p w14:paraId="520DBB20" w14:textId="73D09E0D" w:rsidR="000E180D" w:rsidRPr="000E180D" w:rsidRDefault="000E180D" w:rsidP="000E180D">
      <w:pPr>
        <w:rPr>
          <w:rFonts w:ascii="Times New Roman" w:hAnsi="Times New Roman" w:cs="Times New Roman"/>
          <w:sz w:val="24"/>
          <w:szCs w:val="24"/>
        </w:rPr>
      </w:pPr>
    </w:p>
    <w:sectPr w:rsidR="000E180D" w:rsidRPr="000E180D" w:rsidSect="00994B4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C42"/>
    <w:rsid w:val="000317D2"/>
    <w:rsid w:val="00041346"/>
    <w:rsid w:val="000C401D"/>
    <w:rsid w:val="000E180D"/>
    <w:rsid w:val="001161B8"/>
    <w:rsid w:val="00201544"/>
    <w:rsid w:val="002A03C3"/>
    <w:rsid w:val="003E65FD"/>
    <w:rsid w:val="003F6BEA"/>
    <w:rsid w:val="004173EE"/>
    <w:rsid w:val="004327B3"/>
    <w:rsid w:val="00443965"/>
    <w:rsid w:val="004A2FF3"/>
    <w:rsid w:val="004F3CB3"/>
    <w:rsid w:val="004F6714"/>
    <w:rsid w:val="004F6B3D"/>
    <w:rsid w:val="00517270"/>
    <w:rsid w:val="005C3AEE"/>
    <w:rsid w:val="005D6B43"/>
    <w:rsid w:val="005E4638"/>
    <w:rsid w:val="00611AF8"/>
    <w:rsid w:val="006136B7"/>
    <w:rsid w:val="00651319"/>
    <w:rsid w:val="0066128B"/>
    <w:rsid w:val="00671C67"/>
    <w:rsid w:val="00681930"/>
    <w:rsid w:val="006A2F80"/>
    <w:rsid w:val="006D0313"/>
    <w:rsid w:val="006F44D4"/>
    <w:rsid w:val="007555C1"/>
    <w:rsid w:val="0076773B"/>
    <w:rsid w:val="00794E06"/>
    <w:rsid w:val="007A0964"/>
    <w:rsid w:val="00854E3C"/>
    <w:rsid w:val="0089223A"/>
    <w:rsid w:val="008F7771"/>
    <w:rsid w:val="00907B6B"/>
    <w:rsid w:val="009232F6"/>
    <w:rsid w:val="00927CC7"/>
    <w:rsid w:val="0094396B"/>
    <w:rsid w:val="00945ACC"/>
    <w:rsid w:val="00994B4B"/>
    <w:rsid w:val="00995C42"/>
    <w:rsid w:val="009B5324"/>
    <w:rsid w:val="009F3ECB"/>
    <w:rsid w:val="00A20FDD"/>
    <w:rsid w:val="00A4711B"/>
    <w:rsid w:val="00A66DE0"/>
    <w:rsid w:val="00AB0FBD"/>
    <w:rsid w:val="00AE146B"/>
    <w:rsid w:val="00B1103A"/>
    <w:rsid w:val="00B1773B"/>
    <w:rsid w:val="00B517C3"/>
    <w:rsid w:val="00BD2202"/>
    <w:rsid w:val="00BF1473"/>
    <w:rsid w:val="00C812A7"/>
    <w:rsid w:val="00CA0210"/>
    <w:rsid w:val="00CC356A"/>
    <w:rsid w:val="00CF7274"/>
    <w:rsid w:val="00D335CE"/>
    <w:rsid w:val="00D83B4D"/>
    <w:rsid w:val="00DE490C"/>
    <w:rsid w:val="00E26882"/>
    <w:rsid w:val="00E42210"/>
    <w:rsid w:val="00F9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B13B9"/>
  <w15:chartTrackingRefBased/>
  <w15:docId w15:val="{91D59A40-2143-4D5A-924E-4442DB3E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jlqj4b">
    <w:name w:val="jlqj4b"/>
    <w:basedOn w:val="Standardnpsmoodstavce"/>
    <w:rsid w:val="00C812A7"/>
  </w:style>
  <w:style w:type="paragraph" w:styleId="Odstavecseseznamem">
    <w:name w:val="List Paragraph"/>
    <w:basedOn w:val="Normln"/>
    <w:uiPriority w:val="34"/>
    <w:qFormat/>
    <w:rsid w:val="000413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136B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136B7"/>
    <w:rPr>
      <w:color w:val="605E5C"/>
      <w:shd w:val="clear" w:color="auto" w:fill="E1DFDD"/>
    </w:rPr>
  </w:style>
  <w:style w:type="character" w:customStyle="1" w:styleId="rynqvb">
    <w:name w:val="rynqvb"/>
    <w:basedOn w:val="Standardnpsmoodstavce"/>
    <w:rsid w:val="00DE490C"/>
  </w:style>
  <w:style w:type="character" w:customStyle="1" w:styleId="hwtze">
    <w:name w:val="hwtze"/>
    <w:basedOn w:val="Standardnpsmoodstavce"/>
    <w:rsid w:val="009232F6"/>
  </w:style>
  <w:style w:type="character" w:styleId="Siln">
    <w:name w:val="Strong"/>
    <w:uiPriority w:val="22"/>
    <w:qFormat/>
    <w:rsid w:val="004327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</dc:creator>
  <cp:keywords/>
  <dc:description/>
  <cp:lastModifiedBy>Lukáš Rücker | Sinks s.r.o.</cp:lastModifiedBy>
  <cp:revision>5</cp:revision>
  <dcterms:created xsi:type="dcterms:W3CDTF">2024-05-23T21:33:00Z</dcterms:created>
  <dcterms:modified xsi:type="dcterms:W3CDTF">2024-06-13T09:14:00Z</dcterms:modified>
</cp:coreProperties>
</file>